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text" w:horzAnchor="margin" w:tblpY="-134"/>
        <w:tblW w:w="9889" w:type="dxa"/>
        <w:tblLook w:val="0000" w:firstRow="0" w:lastRow="0" w:firstColumn="0" w:lastColumn="0" w:noHBand="0" w:noVBand="0"/>
      </w:tblPr>
      <w:tblGrid>
        <w:gridCol w:w="3557"/>
        <w:gridCol w:w="2539"/>
        <w:gridCol w:w="3793"/>
      </w:tblGrid>
      <w:tr w:rsidR="00657DE1" w:rsidRPr="002659BC" w14:paraId="68F7D4CA" w14:textId="77777777" w:rsidTr="00C70AFA">
        <w:trPr>
          <w:trHeight w:val="49"/>
        </w:trPr>
        <w:tc>
          <w:tcPr>
            <w:tcW w:w="3557" w:type="dxa"/>
          </w:tcPr>
          <w:p w14:paraId="3E0E62A2" w14:textId="77777777" w:rsidR="00657DE1" w:rsidRPr="008526EC" w:rsidRDefault="00657DE1" w:rsidP="00C70AFA">
            <w:pPr>
              <w:tabs>
                <w:tab w:val="left" w:pos="2054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39" w:type="dxa"/>
          </w:tcPr>
          <w:p w14:paraId="48EAAE07" w14:textId="77777777" w:rsidR="00657DE1" w:rsidRPr="002659BC" w:rsidRDefault="00657DE1" w:rsidP="00C70AF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93" w:type="dxa"/>
          </w:tcPr>
          <w:p w14:paraId="4BB13981" w14:textId="5A3F9050" w:rsidR="00657DE1" w:rsidRPr="002659BC" w:rsidRDefault="00657DE1" w:rsidP="00C70AFA">
            <w:pPr>
              <w:ind w:left="175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06AB3BCD" w14:textId="77777777" w:rsidR="00D1593E" w:rsidRDefault="00D1593E" w:rsidP="00AC45B0">
      <w:pPr>
        <w:widowControl/>
        <w:spacing w:line="264" w:lineRule="auto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</w:p>
    <w:p w14:paraId="7221E8F5" w14:textId="77777777" w:rsidR="00657DE1" w:rsidRDefault="00657DE1" w:rsidP="003A6DB4">
      <w:pPr>
        <w:widowControl/>
        <w:tabs>
          <w:tab w:val="left" w:pos="3795"/>
        </w:tabs>
        <w:spacing w:line="264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14:paraId="19F2F5C5" w14:textId="77777777" w:rsidR="00D1593E" w:rsidRPr="00E32422" w:rsidRDefault="00E32422" w:rsidP="003A6DB4">
      <w:pPr>
        <w:widowControl/>
        <w:tabs>
          <w:tab w:val="left" w:pos="3795"/>
        </w:tabs>
        <w:spacing w:line="264" w:lineRule="auto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ab/>
      </w:r>
      <w:r w:rsidRPr="00E32422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ТЕХНИЧЕСКОЕ ЗАДАНИЕ</w:t>
      </w:r>
    </w:p>
    <w:p w14:paraId="18CB364C" w14:textId="77777777" w:rsidR="00E32422" w:rsidRDefault="004608C7" w:rsidP="003A6DB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на выполнение работ по ремонту </w:t>
      </w:r>
      <w:r w:rsidR="00E32422" w:rsidRPr="00E32422">
        <w:rPr>
          <w:rFonts w:ascii="Times New Roman" w:eastAsia="Times New Roman" w:hAnsi="Times New Roman" w:cs="Times New Roman"/>
          <w:color w:val="auto"/>
        </w:rPr>
        <w:t xml:space="preserve">переключающего шарового крана </w:t>
      </w:r>
      <w:r w:rsidR="00E32422" w:rsidRPr="00E32422">
        <w:rPr>
          <w:rFonts w:ascii="Times New Roman" w:eastAsia="Times New Roman" w:hAnsi="Times New Roman" w:cs="Times New Roman"/>
          <w:color w:val="auto"/>
          <w:lang w:val="en-US"/>
        </w:rPr>
        <w:t>DN</w:t>
      </w:r>
      <w:r w:rsidR="00E32422" w:rsidRPr="00E32422">
        <w:rPr>
          <w:rFonts w:ascii="Times New Roman" w:eastAsia="Times New Roman" w:hAnsi="Times New Roman" w:cs="Times New Roman"/>
          <w:color w:val="auto"/>
        </w:rPr>
        <w:t xml:space="preserve">14’’ </w:t>
      </w:r>
      <w:r w:rsidR="00E32422" w:rsidRPr="00E32422">
        <w:rPr>
          <w:rFonts w:ascii="Times New Roman" w:eastAsia="Times New Roman" w:hAnsi="Times New Roman" w:cs="Times New Roman"/>
          <w:color w:val="auto"/>
          <w:lang w:val="en-US"/>
        </w:rPr>
        <w:t>Class</w:t>
      </w:r>
      <w:r w:rsidR="00E32422" w:rsidRPr="00E32422">
        <w:rPr>
          <w:rFonts w:ascii="Times New Roman" w:eastAsia="Times New Roman" w:hAnsi="Times New Roman" w:cs="Times New Roman"/>
          <w:color w:val="auto"/>
        </w:rPr>
        <w:t xml:space="preserve">900 под электропривод. Производитель </w:t>
      </w:r>
      <w:r w:rsidR="00E32422" w:rsidRPr="00E32422">
        <w:rPr>
          <w:rFonts w:ascii="Times New Roman" w:eastAsia="Times New Roman" w:hAnsi="Times New Roman" w:cs="Times New Roman"/>
          <w:color w:val="auto"/>
          <w:lang w:val="en-US"/>
        </w:rPr>
        <w:t>VELAN</w:t>
      </w:r>
      <w:r w:rsidR="00E32422" w:rsidRPr="00E32422">
        <w:rPr>
          <w:rFonts w:ascii="Times New Roman" w:eastAsia="Times New Roman" w:hAnsi="Times New Roman" w:cs="Times New Roman"/>
          <w:color w:val="auto"/>
        </w:rPr>
        <w:t xml:space="preserve"> </w:t>
      </w:r>
      <w:r w:rsidR="00E32422" w:rsidRPr="00E32422">
        <w:rPr>
          <w:rFonts w:ascii="Times New Roman" w:eastAsia="Times New Roman" w:hAnsi="Times New Roman" w:cs="Times New Roman"/>
          <w:color w:val="auto"/>
          <w:lang w:val="en-US"/>
        </w:rPr>
        <w:t>GMBH</w:t>
      </w:r>
      <w:r w:rsidR="00E32422" w:rsidRPr="00E32422">
        <w:rPr>
          <w:rFonts w:ascii="Times New Roman" w:eastAsia="Times New Roman" w:hAnsi="Times New Roman" w:cs="Times New Roman"/>
          <w:color w:val="auto"/>
        </w:rPr>
        <w:t>.</w:t>
      </w:r>
    </w:p>
    <w:p w14:paraId="46EED022" w14:textId="77777777" w:rsidR="00E32422" w:rsidRDefault="00E32422" w:rsidP="003A6DB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E32422" w:rsidRPr="00E32422" w14:paraId="2AA1B3DE" w14:textId="77777777" w:rsidTr="00A0659B">
        <w:tc>
          <w:tcPr>
            <w:tcW w:w="2624" w:type="dxa"/>
          </w:tcPr>
          <w:p w14:paraId="52B38FFA" w14:textId="77777777" w:rsidR="00E32422" w:rsidRPr="00E32422" w:rsidRDefault="00E32422" w:rsidP="003A6DB4">
            <w:pPr>
              <w:widowControl/>
              <w:numPr>
                <w:ilvl w:val="0"/>
                <w:numId w:val="23"/>
              </w:numPr>
              <w:shd w:val="clear" w:color="auto" w:fill="FFFFFF"/>
              <w:tabs>
                <w:tab w:val="num" w:pos="426"/>
              </w:tabs>
              <w:ind w:left="426" w:hanging="426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Предприятие-Заказчик</w:t>
            </w:r>
          </w:p>
        </w:tc>
        <w:tc>
          <w:tcPr>
            <w:tcW w:w="7766" w:type="dxa"/>
          </w:tcPr>
          <w:p w14:paraId="4DA74BAD" w14:textId="77777777" w:rsidR="008F3C47" w:rsidRPr="00E32422" w:rsidRDefault="004608C7" w:rsidP="003A6DB4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ind w:left="567" w:hanging="533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«РИ-</w:t>
            </w:r>
            <w:r w:rsidR="00310360">
              <w:rPr>
                <w:rFonts w:ascii="Times New Roman" w:eastAsia="Times New Roman" w:hAnsi="Times New Roman" w:cs="Times New Roman"/>
                <w:color w:val="auto"/>
              </w:rPr>
              <w:t>ИНВЕСТ» филиал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«Т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юменский 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НПЗ»</w:t>
            </w:r>
            <w:r w:rsidR="00E32422"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14:paraId="260F0E3B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567" w:hanging="391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32422" w:rsidRPr="00E32422" w14:paraId="6C9B4446" w14:textId="77777777" w:rsidTr="00A0659B">
        <w:trPr>
          <w:trHeight w:val="848"/>
        </w:trPr>
        <w:tc>
          <w:tcPr>
            <w:tcW w:w="2624" w:type="dxa"/>
          </w:tcPr>
          <w:p w14:paraId="187E1B9A" w14:textId="77777777" w:rsidR="00E32422" w:rsidRPr="00E32422" w:rsidRDefault="00E32422" w:rsidP="003A6DB4">
            <w:pPr>
              <w:widowControl/>
              <w:numPr>
                <w:ilvl w:val="0"/>
                <w:numId w:val="23"/>
              </w:numPr>
              <w:shd w:val="clear" w:color="auto" w:fill="FFFFFF"/>
              <w:tabs>
                <w:tab w:val="num" w:pos="532"/>
              </w:tabs>
              <w:spacing w:after="200"/>
              <w:ind w:hanging="396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32422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объекта и место расположения</w:t>
            </w:r>
          </w:p>
        </w:tc>
        <w:tc>
          <w:tcPr>
            <w:tcW w:w="7766" w:type="dxa"/>
          </w:tcPr>
          <w:p w14:paraId="38F58F27" w14:textId="77777777" w:rsidR="00E32422" w:rsidRPr="004608C7" w:rsidRDefault="004608C7" w:rsidP="004608C7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</w:t>
            </w:r>
            <w:r w:rsidR="00E32422" w:rsidRPr="004608C7">
              <w:rPr>
                <w:rFonts w:ascii="Times New Roman" w:eastAsia="Times New Roman" w:hAnsi="Times New Roman" w:cs="Times New Roman"/>
                <w:color w:val="auto"/>
              </w:rPr>
              <w:t>ран шаровый 4-х ходовой переключающий класс 14”, DN 350 поз.302Х001 – 1 шт.</w:t>
            </w:r>
          </w:p>
          <w:p w14:paraId="3F81AB74" w14:textId="77777777" w:rsidR="00E32422" w:rsidRPr="00E32422" w:rsidRDefault="00E32422" w:rsidP="003A6DB4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Технологический цех переработки тяжелых остатков ТЦПТО №3, установка глубокой переработки мазута, секция замедленного коксования.</w:t>
            </w:r>
          </w:p>
        </w:tc>
      </w:tr>
      <w:tr w:rsidR="00E32422" w:rsidRPr="00E32422" w14:paraId="43A58068" w14:textId="77777777" w:rsidTr="00A0659B">
        <w:tc>
          <w:tcPr>
            <w:tcW w:w="2624" w:type="dxa"/>
          </w:tcPr>
          <w:p w14:paraId="1B97280B" w14:textId="77777777" w:rsidR="00E32422" w:rsidRPr="00E32422" w:rsidRDefault="00E32422" w:rsidP="003A6DB4">
            <w:pPr>
              <w:widowControl/>
              <w:numPr>
                <w:ilvl w:val="0"/>
                <w:numId w:val="23"/>
              </w:numPr>
              <w:shd w:val="clear" w:color="auto" w:fill="FFFFFF"/>
              <w:tabs>
                <w:tab w:val="num" w:pos="426"/>
              </w:tabs>
              <w:ind w:left="426" w:hanging="426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Краткая характеристика объекта </w:t>
            </w:r>
          </w:p>
        </w:tc>
        <w:tc>
          <w:tcPr>
            <w:tcW w:w="7766" w:type="dxa"/>
            <w:tcBorders>
              <w:bottom w:val="single" w:sz="4" w:space="0" w:color="auto"/>
            </w:tcBorders>
          </w:tcPr>
          <w:p w14:paraId="10E7F628" w14:textId="77777777" w:rsidR="00E32422" w:rsidRPr="004608C7" w:rsidRDefault="00E32422" w:rsidP="004608C7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608C7">
              <w:rPr>
                <w:rFonts w:ascii="Times New Roman" w:eastAsia="Times New Roman" w:hAnsi="Times New Roman" w:cs="Times New Roman"/>
                <w:color w:val="auto"/>
              </w:rPr>
              <w:t xml:space="preserve">Кран шаровый 4-х ходовой </w:t>
            </w:r>
            <w:r w:rsidRPr="00E11169">
              <w:rPr>
                <w:rFonts w:ascii="Times New Roman" w:eastAsia="Times New Roman" w:hAnsi="Times New Roman" w:cs="Times New Roman"/>
                <w:color w:val="auto"/>
              </w:rPr>
              <w:t>переключающий класс</w:t>
            </w:r>
            <w:r w:rsidRPr="004608C7">
              <w:rPr>
                <w:rFonts w:ascii="Times New Roman" w:eastAsia="Times New Roman" w:hAnsi="Times New Roman" w:cs="Times New Roman"/>
                <w:color w:val="auto"/>
              </w:rPr>
              <w:t xml:space="preserve"> 14”, DN 350 поз.302Х001 (</w:t>
            </w:r>
            <w:r w:rsidR="004608C7" w:rsidRPr="004608C7">
              <w:rPr>
                <w:rFonts w:ascii="Times New Roman" w:eastAsia="Times New Roman" w:hAnsi="Times New Roman" w:cs="Times New Roman"/>
                <w:color w:val="auto"/>
              </w:rPr>
              <w:t xml:space="preserve">Кран шаровый 4-х ходовой </w:t>
            </w:r>
            <w:proofErr w:type="spellStart"/>
            <w:r w:rsidR="004608C7" w:rsidRPr="004608C7">
              <w:rPr>
                <w:rFonts w:ascii="Times New Roman" w:eastAsia="Times New Roman" w:hAnsi="Times New Roman" w:cs="Times New Roman"/>
                <w:color w:val="auto"/>
              </w:rPr>
              <w:t>Velan</w:t>
            </w:r>
            <w:proofErr w:type="spellEnd"/>
            <w:r w:rsidR="004608C7" w:rsidRPr="004608C7">
              <w:rPr>
                <w:rFonts w:ascii="Times New Roman" w:eastAsia="Times New Roman" w:hAnsi="Times New Roman" w:cs="Times New Roman"/>
                <w:color w:val="auto"/>
              </w:rPr>
              <w:t xml:space="preserve"> 14" 900СL 4-Way </w:t>
            </w:r>
            <w:proofErr w:type="spellStart"/>
            <w:r w:rsidR="004608C7" w:rsidRPr="004608C7">
              <w:rPr>
                <w:rFonts w:ascii="Times New Roman" w:eastAsia="Times New Roman" w:hAnsi="Times New Roman" w:cs="Times New Roman"/>
                <w:color w:val="auto"/>
              </w:rPr>
              <w:t>Ball</w:t>
            </w:r>
            <w:proofErr w:type="spellEnd"/>
            <w:r w:rsidR="004608C7" w:rsidRPr="004608C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4608C7" w:rsidRPr="004608C7">
              <w:rPr>
                <w:rFonts w:ascii="Times New Roman" w:eastAsia="Times New Roman" w:hAnsi="Times New Roman" w:cs="Times New Roman"/>
                <w:color w:val="auto"/>
              </w:rPr>
              <w:t>Valve</w:t>
            </w:r>
            <w:proofErr w:type="spellEnd"/>
            <w:r w:rsidR="004608C7" w:rsidRPr="004608C7">
              <w:rPr>
                <w:rFonts w:ascii="Times New Roman" w:eastAsia="Times New Roman" w:hAnsi="Times New Roman" w:cs="Times New Roman"/>
                <w:color w:val="auto"/>
              </w:rPr>
              <w:t xml:space="preserve"> с крепежом</w:t>
            </w:r>
            <w:r w:rsidR="004608C7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4608C7">
              <w:rPr>
                <w:rFonts w:ascii="Times New Roman" w:eastAsia="Times New Roman" w:hAnsi="Times New Roman" w:cs="Times New Roman"/>
                <w:color w:val="auto"/>
              </w:rPr>
              <w:t>№</w:t>
            </w:r>
            <w:r w:rsidR="004608C7">
              <w:t xml:space="preserve"> </w:t>
            </w:r>
            <w:r w:rsidR="004608C7" w:rsidRPr="004608C7">
              <w:rPr>
                <w:rFonts w:ascii="Times New Roman" w:eastAsia="Times New Roman" w:hAnsi="Times New Roman" w:cs="Times New Roman"/>
                <w:color w:val="auto"/>
              </w:rPr>
              <w:t>РИ000015128</w:t>
            </w:r>
            <w:r w:rsidRPr="004608C7">
              <w:rPr>
                <w:rFonts w:ascii="Times New Roman" w:eastAsia="Times New Roman" w:hAnsi="Times New Roman" w:cs="Times New Roman"/>
                <w:color w:val="auto"/>
              </w:rPr>
              <w:t>) – 1 шт.</w:t>
            </w:r>
          </w:p>
          <w:p w14:paraId="2DDB0CF0" w14:textId="77777777" w:rsid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Серийный номер изделия: </w:t>
            </w:r>
            <w:r w:rsidR="004608C7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</w:t>
            </w:r>
            <w:r w:rsidR="004608C7" w:rsidRPr="00310360">
              <w:rPr>
                <w:rFonts w:ascii="Times New Roman" w:eastAsia="Times New Roman" w:hAnsi="Times New Roman" w:cs="Times New Roman"/>
                <w:color w:val="auto"/>
              </w:rPr>
              <w:t>/</w:t>
            </w:r>
            <w:r w:rsidR="004608C7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14:paraId="478C13B3" w14:textId="77777777" w:rsidR="00310360" w:rsidRPr="00310360" w:rsidRDefault="00310360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производства: 20.09.2017г.;</w:t>
            </w:r>
          </w:p>
          <w:p w14:paraId="63DCA2ED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технологическая позиц</w:t>
            </w:r>
            <w:r w:rsidRPr="00E32422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ия: 302Х001;</w:t>
            </w:r>
          </w:p>
          <w:p w14:paraId="22634354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производитель </w:t>
            </w:r>
            <w:r w:rsidRPr="00E32422">
              <w:rPr>
                <w:rFonts w:ascii="Times New Roman" w:eastAsia="Times New Roman" w:hAnsi="Times New Roman" w:cs="Times New Roman"/>
                <w:color w:val="auto"/>
                <w:lang w:val="en-US"/>
              </w:rPr>
              <w:t>VELAN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E32422">
              <w:rPr>
                <w:rFonts w:ascii="Times New Roman" w:eastAsia="Times New Roman" w:hAnsi="Times New Roman" w:cs="Times New Roman"/>
                <w:color w:val="auto"/>
                <w:lang w:val="en-US"/>
              </w:rPr>
              <w:t>GMBH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14:paraId="551AB033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назначение: автоматическое переключающее устройство;</w:t>
            </w:r>
          </w:p>
          <w:p w14:paraId="7BE687B0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проход условный ДУ: 14”;</w:t>
            </w:r>
          </w:p>
          <w:p w14:paraId="55F0721B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давление условное по ANSI: Class 900;</w:t>
            </w:r>
          </w:p>
          <w:p w14:paraId="045669BA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рабочая среда: жидкость, пар, газ с содержанием H2S;</w:t>
            </w:r>
          </w:p>
          <w:p w14:paraId="0222B7FA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расчётная температура: 513</w:t>
            </w:r>
            <w:r w:rsidRPr="00E32422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о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С;</w:t>
            </w:r>
          </w:p>
          <w:p w14:paraId="08F8962A" w14:textId="77777777" w:rsidR="00E32422" w:rsidRPr="00E32422" w:rsidRDefault="00E32422" w:rsidP="00624146">
            <w:pPr>
              <w:widowControl/>
              <w:shd w:val="clear" w:color="auto" w:fill="FFFFFF"/>
              <w:tabs>
                <w:tab w:val="left" w:pos="459"/>
              </w:tabs>
              <w:ind w:left="37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допустимые протечки в затворе по ANSI: API 598 </w:t>
            </w:r>
            <w:proofErr w:type="spellStart"/>
            <w:r w:rsidRPr="00E32422">
              <w:rPr>
                <w:rFonts w:ascii="Times New Roman" w:eastAsia="Times New Roman" w:hAnsi="Times New Roman" w:cs="Times New Roman"/>
                <w:color w:val="auto"/>
              </w:rPr>
              <w:t>Modified</w:t>
            </w:r>
            <w:proofErr w:type="spellEnd"/>
            <w:r w:rsidRPr="00E3242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E32422" w:rsidRPr="00E32422" w14:paraId="63120074" w14:textId="77777777" w:rsidTr="00A0659B">
        <w:tc>
          <w:tcPr>
            <w:tcW w:w="2624" w:type="dxa"/>
          </w:tcPr>
          <w:p w14:paraId="3F3BFAA0" w14:textId="77777777" w:rsidR="00E32422" w:rsidRPr="00E32422" w:rsidRDefault="00E32422" w:rsidP="003A6DB4">
            <w:pPr>
              <w:widowControl/>
              <w:numPr>
                <w:ilvl w:val="0"/>
                <w:numId w:val="23"/>
              </w:numPr>
              <w:shd w:val="clear" w:color="auto" w:fill="FFFFFF"/>
              <w:tabs>
                <w:tab w:val="num" w:pos="426"/>
              </w:tabs>
              <w:ind w:left="426" w:hanging="426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Цель работы</w:t>
            </w:r>
          </w:p>
        </w:tc>
        <w:tc>
          <w:tcPr>
            <w:tcW w:w="7766" w:type="dxa"/>
          </w:tcPr>
          <w:p w14:paraId="7B0AA968" w14:textId="77777777" w:rsidR="00E32422" w:rsidRPr="00E32422" w:rsidRDefault="00E32422" w:rsidP="003A6DB4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Ремонт с целью восстановления заданного производителем (</w:t>
            </w:r>
            <w:r w:rsidRPr="00E32422">
              <w:rPr>
                <w:rFonts w:ascii="Times New Roman" w:eastAsia="Times New Roman" w:hAnsi="Times New Roman" w:cs="Times New Roman"/>
                <w:color w:val="auto"/>
                <w:lang w:val="en-US"/>
              </w:rPr>
              <w:t>Velan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) р</w:t>
            </w:r>
            <w:r w:rsidR="00515803">
              <w:rPr>
                <w:rFonts w:ascii="Times New Roman" w:eastAsia="Times New Roman" w:hAnsi="Times New Roman" w:cs="Times New Roman"/>
                <w:color w:val="auto"/>
              </w:rPr>
              <w:t>аботоспособного состояния крана шарового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(п. 2.1).</w:t>
            </w:r>
          </w:p>
        </w:tc>
      </w:tr>
      <w:tr w:rsidR="00E32422" w:rsidRPr="00E32422" w14:paraId="7012E152" w14:textId="77777777" w:rsidTr="00A0659B">
        <w:tc>
          <w:tcPr>
            <w:tcW w:w="2624" w:type="dxa"/>
          </w:tcPr>
          <w:p w14:paraId="44A83DC7" w14:textId="77777777" w:rsidR="00E32422" w:rsidRPr="00E32422" w:rsidRDefault="00E32422" w:rsidP="003A6DB4">
            <w:pPr>
              <w:widowControl/>
              <w:numPr>
                <w:ilvl w:val="0"/>
                <w:numId w:val="23"/>
              </w:numPr>
              <w:shd w:val="clear" w:color="auto" w:fill="FFFFFF"/>
              <w:tabs>
                <w:tab w:val="num" w:pos="426"/>
              </w:tabs>
              <w:ind w:left="426" w:hanging="426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Место проведения работ</w:t>
            </w:r>
          </w:p>
        </w:tc>
        <w:tc>
          <w:tcPr>
            <w:tcW w:w="7766" w:type="dxa"/>
          </w:tcPr>
          <w:p w14:paraId="0556DAC1" w14:textId="77777777" w:rsidR="00E32422" w:rsidRPr="00E32422" w:rsidRDefault="00E32422" w:rsidP="003A6DB4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Ремонтная база исполнителя</w:t>
            </w:r>
          </w:p>
        </w:tc>
      </w:tr>
      <w:tr w:rsidR="00E32422" w:rsidRPr="00E32422" w14:paraId="7AD55159" w14:textId="77777777" w:rsidTr="00A0659B">
        <w:tc>
          <w:tcPr>
            <w:tcW w:w="2624" w:type="dxa"/>
          </w:tcPr>
          <w:p w14:paraId="1F5B045F" w14:textId="77777777" w:rsidR="00E32422" w:rsidRPr="00E32422" w:rsidRDefault="00E32422" w:rsidP="003A6DB4">
            <w:pPr>
              <w:widowControl/>
              <w:numPr>
                <w:ilvl w:val="0"/>
                <w:numId w:val="2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Состав работ</w:t>
            </w:r>
          </w:p>
        </w:tc>
        <w:tc>
          <w:tcPr>
            <w:tcW w:w="7766" w:type="dxa"/>
          </w:tcPr>
          <w:p w14:paraId="01C3747A" w14:textId="77777777" w:rsidR="00E32422" w:rsidRPr="00E32422" w:rsidRDefault="00E32422" w:rsidP="003A6DB4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Ремонт кран</w:t>
            </w:r>
            <w:r w:rsidR="00624146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шаров</w:t>
            </w:r>
            <w:r w:rsidR="00624146">
              <w:rPr>
                <w:rFonts w:ascii="Times New Roman" w:eastAsia="Times New Roman" w:hAnsi="Times New Roman" w:cs="Times New Roman"/>
                <w:color w:val="auto"/>
              </w:rPr>
              <w:t>ого, включая обязательную замену шара, всех седел, всех сильфонов, всех уплотнительных элементов, всех крепежных элементов (включая экстракцию старого крепежа) и восстановление ЛКП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42581621" w14:textId="77777777" w:rsidR="00E32422" w:rsidRPr="00E32422" w:rsidRDefault="00E32422" w:rsidP="003A6DB4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Изготовление (приоб</w:t>
            </w:r>
            <w:r w:rsidR="00310360">
              <w:rPr>
                <w:rFonts w:ascii="Times New Roman" w:eastAsia="Times New Roman" w:hAnsi="Times New Roman" w:cs="Times New Roman"/>
                <w:color w:val="auto"/>
              </w:rPr>
              <w:t>ретение) ЗИП для ремонта шарового крана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, полная стоимость должна быть включена в затраты на ремонт.</w:t>
            </w:r>
          </w:p>
          <w:p w14:paraId="4855D777" w14:textId="77777777" w:rsidR="00E32422" w:rsidRPr="00E32422" w:rsidRDefault="00E32422" w:rsidP="003A6DB4">
            <w:pPr>
              <w:widowControl/>
              <w:numPr>
                <w:ilvl w:val="1"/>
                <w:numId w:val="23"/>
              </w:numPr>
              <w:ind w:left="374" w:hanging="374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Проведение полного спектра неразрушающего контроля применяемых материалов с выдачей заключения аттестованными лабораториями.</w:t>
            </w:r>
          </w:p>
          <w:p w14:paraId="2037DB28" w14:textId="77777777" w:rsidR="00E32422" w:rsidRPr="00E32422" w:rsidRDefault="00515803" w:rsidP="003A6DB4">
            <w:pPr>
              <w:widowControl/>
              <w:numPr>
                <w:ilvl w:val="1"/>
                <w:numId w:val="23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Проведение испытаний шарового</w:t>
            </w:r>
            <w:r w:rsidR="00E32422"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кран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="00E32422"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в присутствии </w:t>
            </w:r>
            <w:r w:rsidR="004608C7">
              <w:rPr>
                <w:rFonts w:ascii="Times New Roman" w:eastAsia="Times New Roman" w:hAnsi="Times New Roman" w:cs="Times New Roman"/>
                <w:color w:val="auto"/>
              </w:rPr>
              <w:t xml:space="preserve">представителя от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филиала 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«Т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юменский </w:t>
            </w:r>
            <w:proofErr w:type="gramStart"/>
            <w:r w:rsidRPr="00E32422">
              <w:rPr>
                <w:rFonts w:ascii="Times New Roman" w:eastAsia="Times New Roman" w:hAnsi="Times New Roman" w:cs="Times New Roman"/>
                <w:color w:val="auto"/>
              </w:rPr>
              <w:t>НПЗ»</w:t>
            </w:r>
            <w:r w:rsidR="004608C7">
              <w:rPr>
                <w:rFonts w:ascii="Times New Roman" w:eastAsia="Times New Roman" w:hAnsi="Times New Roman" w:cs="Times New Roman"/>
                <w:color w:val="auto"/>
              </w:rPr>
              <w:t>ООО</w:t>
            </w:r>
            <w:proofErr w:type="gramEnd"/>
            <w:r w:rsidR="004608C7">
              <w:rPr>
                <w:rFonts w:ascii="Times New Roman" w:eastAsia="Times New Roman" w:hAnsi="Times New Roman" w:cs="Times New Roman"/>
                <w:color w:val="auto"/>
              </w:rPr>
              <w:t xml:space="preserve"> «РИ-ИНВЕСТ» </w:t>
            </w:r>
            <w:r w:rsidR="00E32422" w:rsidRPr="00E32422">
              <w:rPr>
                <w:rFonts w:ascii="Times New Roman" w:eastAsia="Times New Roman" w:hAnsi="Times New Roman" w:cs="Times New Roman"/>
                <w:color w:val="auto"/>
              </w:rPr>
              <w:t>на аттестованном испытательном стенде с оформлением протоколов/заключений аттестованной лабораторией и персоналом (после проведения ремонта):</w:t>
            </w:r>
          </w:p>
          <w:p w14:paraId="19DF48BA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 w:hanging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6.4.1 гидроиспытания </w:t>
            </w:r>
            <w:r w:rsidR="00A0659B"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A0659B">
              <w:rPr>
                <w:rFonts w:ascii="Times New Roman" w:eastAsia="Times New Roman" w:hAnsi="Times New Roman" w:cs="Times New Roman"/>
                <w:color w:val="auto"/>
              </w:rPr>
              <w:t xml:space="preserve">проводятся 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согласно Руководству по техническому обслуживани</w:t>
            </w:r>
            <w:r w:rsidR="00310360">
              <w:rPr>
                <w:rFonts w:ascii="Times New Roman" w:eastAsia="Times New Roman" w:hAnsi="Times New Roman" w:cs="Times New Roman"/>
                <w:color w:val="auto"/>
              </w:rPr>
              <w:t>ю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п. 7.4.1 (для переключающего крана);</w:t>
            </w:r>
          </w:p>
          <w:p w14:paraId="25F5CE14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 w:hanging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6.4.2 испытание седла на герметичность -  согласно Руководству по техническому обслуживанию п. 6.4.3 (для запорного крана), п. 7.4.3 (для переключающего крана);</w:t>
            </w:r>
          </w:p>
          <w:p w14:paraId="61EFAC2E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 w:hanging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6.4.3 проверка функционирования – согласно ГОСТ 33257-2015 «Арматура трубопроводная. Методы контроля и испытаний.»</w:t>
            </w:r>
          </w:p>
          <w:p w14:paraId="42AD5586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 w:hanging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6.5 Покраска и упаковка </w:t>
            </w:r>
            <w:r w:rsidR="00515803">
              <w:rPr>
                <w:rFonts w:ascii="Times New Roman" w:eastAsia="Times New Roman" w:hAnsi="Times New Roman" w:cs="Times New Roman"/>
                <w:color w:val="auto"/>
              </w:rPr>
              <w:t>крана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шаров</w:t>
            </w:r>
            <w:r w:rsidR="00515803">
              <w:rPr>
                <w:rFonts w:ascii="Times New Roman" w:eastAsia="Times New Roman" w:hAnsi="Times New Roman" w:cs="Times New Roman"/>
                <w:color w:val="auto"/>
              </w:rPr>
              <w:t>ого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с применением абразивной очистки и с контролем качества нанесенного ЛКП с выдачей 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заключения аттестованной лабораторией (адгезия, диэлектрическая сплошность, толщина покрытия).</w:t>
            </w:r>
          </w:p>
          <w:p w14:paraId="0EB6D657" w14:textId="77777777" w:rsidR="00E32422" w:rsidRPr="00E32422" w:rsidRDefault="00E32422" w:rsidP="003A6DB4">
            <w:pPr>
              <w:widowControl/>
              <w:shd w:val="clear" w:color="auto" w:fill="FFFFFF"/>
              <w:tabs>
                <w:tab w:val="left" w:pos="459"/>
              </w:tabs>
              <w:ind w:left="375" w:hanging="37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6.6 Разработка и изготовление транспортировочной тары, удовлетворяющей требования НТД по </w:t>
            </w:r>
            <w:r w:rsidR="00515803">
              <w:rPr>
                <w:rFonts w:ascii="Times New Roman" w:eastAsia="Times New Roman" w:hAnsi="Times New Roman" w:cs="Times New Roman"/>
                <w:color w:val="auto"/>
              </w:rPr>
              <w:t>безопасной транспортировке крана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шаров</w:t>
            </w:r>
            <w:r w:rsidR="00515803">
              <w:rPr>
                <w:rFonts w:ascii="Times New Roman" w:eastAsia="Times New Roman" w:hAnsi="Times New Roman" w:cs="Times New Roman"/>
                <w:color w:val="auto"/>
              </w:rPr>
              <w:t>ого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к месту эксплуатации, с учетом повышенной категории хранения.</w:t>
            </w:r>
          </w:p>
          <w:p w14:paraId="17498739" w14:textId="77777777" w:rsidR="00E32422" w:rsidRPr="00E32422" w:rsidRDefault="00E32422" w:rsidP="00515803">
            <w:pPr>
              <w:widowControl/>
              <w:numPr>
                <w:ilvl w:val="1"/>
                <w:numId w:val="24"/>
              </w:numPr>
              <w:shd w:val="clear" w:color="auto" w:fill="FFFFFF"/>
              <w:tabs>
                <w:tab w:val="left" w:pos="459"/>
              </w:tabs>
              <w:spacing w:line="276" w:lineRule="auto"/>
              <w:ind w:left="357" w:hanging="357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Транспортировка кран</w:t>
            </w:r>
            <w:r w:rsidR="00515803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шаров</w:t>
            </w:r>
            <w:r w:rsidR="00515803">
              <w:rPr>
                <w:rFonts w:ascii="Times New Roman" w:eastAsia="Times New Roman" w:hAnsi="Times New Roman" w:cs="Times New Roman"/>
                <w:color w:val="auto"/>
              </w:rPr>
              <w:t>ого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 на место производства работ и обратно в адрес Заказчика производится за счет Исполнителя.</w:t>
            </w:r>
          </w:p>
        </w:tc>
      </w:tr>
      <w:tr w:rsidR="00E32422" w:rsidRPr="00E32422" w14:paraId="3A580686" w14:textId="77777777" w:rsidTr="00A0659B">
        <w:tc>
          <w:tcPr>
            <w:tcW w:w="2624" w:type="dxa"/>
          </w:tcPr>
          <w:p w14:paraId="649EB3A6" w14:textId="77777777" w:rsidR="00E32422" w:rsidRPr="00E32422" w:rsidRDefault="00E32422" w:rsidP="003A6DB4">
            <w:pPr>
              <w:widowControl/>
              <w:numPr>
                <w:ilvl w:val="0"/>
                <w:numId w:val="2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Материалы и оборудование</w:t>
            </w:r>
          </w:p>
        </w:tc>
        <w:tc>
          <w:tcPr>
            <w:tcW w:w="7766" w:type="dxa"/>
          </w:tcPr>
          <w:p w14:paraId="375ECBEF" w14:textId="77777777" w:rsidR="00E32422" w:rsidRPr="00E32422" w:rsidRDefault="00E32422" w:rsidP="003A6DB4">
            <w:pPr>
              <w:widowControl/>
              <w:numPr>
                <w:ilvl w:val="1"/>
                <w:numId w:val="25"/>
              </w:numPr>
              <w:shd w:val="clear" w:color="auto" w:fill="FFFFFF"/>
              <w:tabs>
                <w:tab w:val="left" w:pos="459"/>
              </w:tabs>
              <w:ind w:left="357" w:hanging="357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При выполнении работ Исполнитель своими силами и за счет собственных средств обеспечивает свой персонал инструментами, запасными частями, необходимыми для выполнения работ. </w:t>
            </w:r>
          </w:p>
          <w:p w14:paraId="4AC2677D" w14:textId="77777777" w:rsidR="00E32422" w:rsidRDefault="00E32422" w:rsidP="003A6DB4">
            <w:pPr>
              <w:widowControl/>
              <w:numPr>
                <w:ilvl w:val="1"/>
                <w:numId w:val="25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Всё оборудование, инструменты, приспособления, приборы, используемые для выполнения работ, должны иметь необходимые сертификаты, допуски, свидетельства о проверке и разрешения для применения в РФ.</w:t>
            </w:r>
          </w:p>
          <w:p w14:paraId="1F09142F" w14:textId="77777777" w:rsidR="00624146" w:rsidRPr="00E32422" w:rsidRDefault="00624146" w:rsidP="00624146">
            <w:pPr>
              <w:widowControl/>
              <w:numPr>
                <w:ilvl w:val="1"/>
                <w:numId w:val="25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После выполнения работ Исполнитель вместе с краном шаровым передает Заказчику все заменённые материалы бывшего употребления.</w:t>
            </w:r>
          </w:p>
        </w:tc>
      </w:tr>
      <w:tr w:rsidR="00E32422" w:rsidRPr="00E32422" w14:paraId="5AA1B55E" w14:textId="77777777" w:rsidTr="00A0659B">
        <w:tc>
          <w:tcPr>
            <w:tcW w:w="2624" w:type="dxa"/>
          </w:tcPr>
          <w:p w14:paraId="5DFF060A" w14:textId="77777777" w:rsidR="00E32422" w:rsidRPr="00E32422" w:rsidRDefault="00E32422" w:rsidP="003A6DB4">
            <w:pPr>
              <w:widowControl/>
              <w:numPr>
                <w:ilvl w:val="0"/>
                <w:numId w:val="25"/>
              </w:numPr>
              <w:shd w:val="clear" w:color="auto" w:fill="FFFFFF"/>
              <w:ind w:left="0" w:hanging="48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Требования к качеству выполнения работ</w:t>
            </w:r>
          </w:p>
        </w:tc>
        <w:tc>
          <w:tcPr>
            <w:tcW w:w="7766" w:type="dxa"/>
          </w:tcPr>
          <w:p w14:paraId="1B9792CA" w14:textId="77777777" w:rsidR="00E32422" w:rsidRPr="00E32422" w:rsidRDefault="00E32422" w:rsidP="003A6DB4">
            <w:pPr>
              <w:widowControl/>
              <w:numPr>
                <w:ilvl w:val="1"/>
                <w:numId w:val="25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Работы необходимо выполнить в полном соответствии с техническим заданием и нормативно-технической документацией, с соблюдением требований действующего законодательства РФ.</w:t>
            </w:r>
          </w:p>
          <w:p w14:paraId="20E70B1A" w14:textId="77777777" w:rsidR="00E32422" w:rsidRPr="00E32422" w:rsidRDefault="00E32422" w:rsidP="00515803">
            <w:pPr>
              <w:widowControl/>
              <w:numPr>
                <w:ilvl w:val="1"/>
                <w:numId w:val="25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Должны быть предоставлены все сертификаты на все используемые материал</w:t>
            </w:r>
            <w:r w:rsidR="00515803">
              <w:rPr>
                <w:rFonts w:ascii="Times New Roman" w:eastAsia="Times New Roman" w:hAnsi="Times New Roman" w:cs="Times New Roman"/>
                <w:color w:val="auto"/>
              </w:rPr>
              <w:t>ы при изготовлении деталей крана шарового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E32422" w:rsidRPr="00E32422" w14:paraId="62CBEA62" w14:textId="77777777" w:rsidTr="00A0659B">
        <w:tc>
          <w:tcPr>
            <w:tcW w:w="2624" w:type="dxa"/>
          </w:tcPr>
          <w:p w14:paraId="08B7B796" w14:textId="77777777" w:rsidR="00E32422" w:rsidRPr="00E32422" w:rsidRDefault="00E32422" w:rsidP="003A6DB4">
            <w:pPr>
              <w:widowControl/>
              <w:numPr>
                <w:ilvl w:val="0"/>
                <w:numId w:val="25"/>
              </w:numPr>
              <w:shd w:val="clear" w:color="auto" w:fill="FFFFFF"/>
              <w:ind w:left="426" w:hanging="426"/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Hlk139285240"/>
            <w:r w:rsidRPr="00E32422">
              <w:rPr>
                <w:rFonts w:ascii="Times New Roman" w:eastAsia="Times New Roman" w:hAnsi="Times New Roman" w:cs="Times New Roman"/>
                <w:color w:val="auto"/>
              </w:rPr>
              <w:t>Срок проведения работ</w:t>
            </w:r>
          </w:p>
        </w:tc>
        <w:tc>
          <w:tcPr>
            <w:tcW w:w="7766" w:type="dxa"/>
          </w:tcPr>
          <w:p w14:paraId="0B0AA034" w14:textId="77777777" w:rsidR="00515803" w:rsidRDefault="00515803" w:rsidP="003A6DB4">
            <w:pPr>
              <w:widowControl/>
              <w:numPr>
                <w:ilvl w:val="1"/>
                <w:numId w:val="25"/>
              </w:numPr>
              <w:spacing w:after="20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2025 год.</w:t>
            </w:r>
          </w:p>
          <w:p w14:paraId="31B0B2E6" w14:textId="77777777" w:rsidR="00E32422" w:rsidRPr="00E32422" w:rsidRDefault="00E32422" w:rsidP="00515803">
            <w:pPr>
              <w:widowControl/>
              <w:spacing w:after="200"/>
              <w:ind w:left="360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С момента поступления оборудования на ремонтную площадку исполнителя – не более 4 месяцев.</w:t>
            </w:r>
          </w:p>
        </w:tc>
      </w:tr>
      <w:bookmarkEnd w:id="0"/>
      <w:tr w:rsidR="00E32422" w:rsidRPr="00E32422" w14:paraId="2423EE8C" w14:textId="77777777" w:rsidTr="00A0659B">
        <w:tc>
          <w:tcPr>
            <w:tcW w:w="2624" w:type="dxa"/>
          </w:tcPr>
          <w:p w14:paraId="43EBA0B8" w14:textId="77777777" w:rsidR="00E32422" w:rsidRPr="00E32422" w:rsidRDefault="00E32422" w:rsidP="003A6DB4">
            <w:pPr>
              <w:widowControl/>
              <w:numPr>
                <w:ilvl w:val="0"/>
                <w:numId w:val="25"/>
              </w:numPr>
              <w:shd w:val="clear" w:color="auto" w:fill="FFFFFF"/>
              <w:ind w:left="426" w:hanging="426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Результаты работы</w:t>
            </w:r>
          </w:p>
        </w:tc>
        <w:tc>
          <w:tcPr>
            <w:tcW w:w="7766" w:type="dxa"/>
          </w:tcPr>
          <w:p w14:paraId="41819AFF" w14:textId="77777777" w:rsidR="00E32422" w:rsidRPr="00E32422" w:rsidRDefault="00E32422" w:rsidP="003A6DB4">
            <w:pPr>
              <w:widowControl/>
              <w:numPr>
                <w:ilvl w:val="1"/>
                <w:numId w:val="25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Восстановление работоспо</w:t>
            </w:r>
            <w:r w:rsidR="00310360">
              <w:rPr>
                <w:rFonts w:ascii="Times New Roman" w:eastAsia="Times New Roman" w:hAnsi="Times New Roman" w:cs="Times New Roman"/>
                <w:color w:val="auto"/>
              </w:rPr>
              <w:t>собности и герметичности шарового крана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>, которое должно подтверждаться проведением всех методов испытаний (п.</w:t>
            </w:r>
            <w:r w:rsidR="00310360">
              <w:rPr>
                <w:rFonts w:ascii="Times New Roman" w:eastAsia="Times New Roman" w:hAnsi="Times New Roman" w:cs="Times New Roman"/>
                <w:color w:val="auto"/>
              </w:rPr>
              <w:t xml:space="preserve"> 6.4)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 w:rsidRPr="00E324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После проведения ремонта технические и рабочие характеристики должны соответствовать первоначально заданным производителем </w:t>
            </w:r>
            <w:proofErr w:type="spellStart"/>
            <w:r w:rsidRPr="00E32422">
              <w:rPr>
                <w:rFonts w:ascii="Times New Roman" w:eastAsia="Times New Roman" w:hAnsi="Times New Roman" w:cs="Times New Roman"/>
                <w:color w:val="auto"/>
              </w:rPr>
              <w:t>Velan</w:t>
            </w:r>
            <w:proofErr w:type="spellEnd"/>
            <w:r w:rsidRPr="00E3242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4000DF" w:rsidRPr="00E32422" w14:paraId="0213420D" w14:textId="77777777" w:rsidTr="00A0659B">
        <w:tc>
          <w:tcPr>
            <w:tcW w:w="2624" w:type="dxa"/>
          </w:tcPr>
          <w:p w14:paraId="11833665" w14:textId="77777777" w:rsidR="004000DF" w:rsidRPr="00E32422" w:rsidRDefault="004000DF" w:rsidP="003A6DB4">
            <w:pPr>
              <w:widowControl/>
              <w:numPr>
                <w:ilvl w:val="0"/>
                <w:numId w:val="25"/>
              </w:numPr>
              <w:shd w:val="clear" w:color="auto" w:fill="FFFFFF"/>
              <w:ind w:left="426" w:hanging="426"/>
              <w:rPr>
                <w:rFonts w:ascii="Times New Roman" w:eastAsia="Times New Roman" w:hAnsi="Times New Roman" w:cs="Times New Roman"/>
                <w:color w:val="auto"/>
              </w:rPr>
            </w:pPr>
            <w:r w:rsidRPr="00E11169">
              <w:rPr>
                <w:rFonts w:ascii="Times New Roman" w:eastAsia="Times New Roman" w:hAnsi="Times New Roman" w:cs="Times New Roman"/>
                <w:color w:val="auto"/>
              </w:rPr>
              <w:t>Гарантийные обязательства</w:t>
            </w:r>
          </w:p>
        </w:tc>
        <w:tc>
          <w:tcPr>
            <w:tcW w:w="7766" w:type="dxa"/>
          </w:tcPr>
          <w:p w14:paraId="71CA89BE" w14:textId="77777777" w:rsidR="004000DF" w:rsidRPr="00E32422" w:rsidRDefault="00AF4842" w:rsidP="00DC682F">
            <w:pPr>
              <w:widowControl/>
              <w:numPr>
                <w:ilvl w:val="1"/>
                <w:numId w:val="25"/>
              </w:numPr>
              <w:shd w:val="clear" w:color="auto" w:fill="FFFFFF"/>
              <w:tabs>
                <w:tab w:val="left" w:pos="45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Гарантия качества на выполненные работы составляет </w:t>
            </w:r>
            <w:r w:rsidR="00230D70">
              <w:rPr>
                <w:rFonts w:ascii="Times New Roman" w:eastAsia="Times New Roman" w:hAnsi="Times New Roman" w:cs="Times New Roman"/>
                <w:color w:val="auto"/>
              </w:rPr>
              <w:t>12</w:t>
            </w:r>
            <w:r w:rsidRPr="00AF4842">
              <w:rPr>
                <w:rFonts w:ascii="Times New Roman" w:eastAsia="Times New Roman" w:hAnsi="Times New Roman" w:cs="Times New Roman"/>
                <w:color w:val="auto"/>
              </w:rPr>
              <w:t xml:space="preserve"> месяцев с даты начала эксплуатации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оборудования </w:t>
            </w:r>
            <w:r w:rsidRPr="00AF4842">
              <w:rPr>
                <w:rFonts w:ascii="Times New Roman" w:eastAsia="Times New Roman" w:hAnsi="Times New Roman" w:cs="Times New Roman"/>
                <w:color w:val="auto"/>
              </w:rPr>
              <w:t xml:space="preserve">или 24 месяца с даты </w:t>
            </w:r>
            <w:r w:rsidR="00DC682F">
              <w:rPr>
                <w:rFonts w:ascii="Times New Roman" w:eastAsia="Times New Roman" w:hAnsi="Times New Roman" w:cs="Times New Roman"/>
                <w:color w:val="auto"/>
              </w:rPr>
              <w:t xml:space="preserve">подписания </w:t>
            </w:r>
            <w:r w:rsidR="00DC682F" w:rsidRPr="00624146">
              <w:rPr>
                <w:rFonts w:ascii="Times New Roman" w:eastAsia="Times New Roman" w:hAnsi="Times New Roman" w:cs="Times New Roman"/>
                <w:color w:val="auto"/>
              </w:rPr>
              <w:t>Акта выполненных работ без претензий</w:t>
            </w:r>
            <w:r w:rsidRPr="00AF484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E32422" w:rsidRPr="00E32422" w14:paraId="18DB17B9" w14:textId="77777777" w:rsidTr="00A0659B">
        <w:tc>
          <w:tcPr>
            <w:tcW w:w="2624" w:type="dxa"/>
          </w:tcPr>
          <w:p w14:paraId="37D9A24C" w14:textId="77777777" w:rsidR="00E32422" w:rsidRPr="00E32422" w:rsidRDefault="00E32422" w:rsidP="003A6DB4">
            <w:pPr>
              <w:widowControl/>
              <w:numPr>
                <w:ilvl w:val="0"/>
                <w:numId w:val="25"/>
              </w:numPr>
              <w:shd w:val="clear" w:color="auto" w:fill="FFFFFF"/>
              <w:spacing w:after="200"/>
              <w:ind w:left="454" w:hanging="426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32422">
              <w:rPr>
                <w:rFonts w:ascii="Times New Roman" w:eastAsia="Calibri" w:hAnsi="Times New Roman" w:cs="Times New Roman"/>
                <w:color w:val="auto"/>
                <w:lang w:eastAsia="en-US"/>
              </w:rPr>
              <w:t>Формы отчетности</w:t>
            </w:r>
          </w:p>
        </w:tc>
        <w:tc>
          <w:tcPr>
            <w:tcW w:w="7766" w:type="dxa"/>
          </w:tcPr>
          <w:p w14:paraId="33341295" w14:textId="77777777" w:rsidR="00E32422" w:rsidRPr="00E32422" w:rsidRDefault="004000DF" w:rsidP="003A6DB4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</w:t>
            </w:r>
            <w:r w:rsidR="00E32422" w:rsidRPr="00E32422">
              <w:rPr>
                <w:rFonts w:ascii="Times New Roman" w:eastAsia="Times New Roman" w:hAnsi="Times New Roman" w:cs="Times New Roman"/>
                <w:color w:val="auto"/>
              </w:rPr>
              <w:t xml:space="preserve">.1 Отчет по ремонту. </w:t>
            </w:r>
          </w:p>
          <w:p w14:paraId="6FB9A7DB" w14:textId="77777777" w:rsidR="00E32422" w:rsidRPr="00E32422" w:rsidRDefault="00E32422" w:rsidP="00515803">
            <w:pPr>
              <w:widowControl/>
              <w:suppressAutoHyphens/>
              <w:ind w:left="519" w:firstLine="5"/>
              <w:rPr>
                <w:rFonts w:ascii="Times New Roman" w:eastAsia="Times New Roman" w:hAnsi="Times New Roman" w:cs="Times New Roman"/>
                <w:color w:val="auto"/>
              </w:rPr>
            </w:pPr>
            <w:r w:rsidRPr="00E32422">
              <w:rPr>
                <w:rFonts w:ascii="Times New Roman" w:eastAsia="Times New Roman" w:hAnsi="Times New Roman" w:cs="Times New Roman"/>
                <w:color w:val="auto"/>
              </w:rPr>
              <w:t>Обязательным требованием к отчету является содержание в нем акта выполненных работ, протоколов/заключений по результатам испытаний после ремонта, заключения лаборатории на применяемые материалы, фото дефектных участков и деталей до ремонта, фото отремонтированных деталей и элементов, подробное описание выполненных операций с фото-подтверждением. Перечень использованных ЗИП.</w:t>
            </w:r>
          </w:p>
          <w:p w14:paraId="40697292" w14:textId="77777777" w:rsidR="00E32422" w:rsidRPr="00E32422" w:rsidRDefault="004000DF" w:rsidP="00515803">
            <w:pPr>
              <w:widowControl/>
              <w:suppressAutoHyphens/>
              <w:ind w:left="519" w:hanging="519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</w:t>
            </w:r>
            <w:r w:rsidR="00E32422" w:rsidRPr="00E32422">
              <w:rPr>
                <w:rFonts w:ascii="Times New Roman" w:eastAsia="Times New Roman" w:hAnsi="Times New Roman" w:cs="Times New Roman"/>
                <w:color w:val="auto"/>
              </w:rPr>
              <w:t>.2 Паспорт ремонтный.</w:t>
            </w:r>
          </w:p>
          <w:p w14:paraId="285D282D" w14:textId="77777777" w:rsidR="00E32422" w:rsidRPr="00E32422" w:rsidRDefault="004000DF" w:rsidP="00515803">
            <w:pPr>
              <w:widowControl/>
              <w:suppressAutoHyphens/>
              <w:ind w:left="519" w:hanging="519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</w:t>
            </w:r>
            <w:r w:rsidR="00E32422" w:rsidRPr="00E32422">
              <w:rPr>
                <w:rFonts w:ascii="Times New Roman" w:eastAsia="Times New Roman" w:hAnsi="Times New Roman" w:cs="Times New Roman"/>
                <w:color w:val="auto"/>
              </w:rPr>
              <w:t>.3 Иные документы, если действующее законодательство РФ предусматривает их оформление на данный вид товара.</w:t>
            </w:r>
          </w:p>
        </w:tc>
      </w:tr>
      <w:tr w:rsidR="00E32422" w:rsidRPr="00E32422" w14:paraId="462DD530" w14:textId="77777777" w:rsidTr="00A0659B">
        <w:trPr>
          <w:trHeight w:val="205"/>
        </w:trPr>
        <w:tc>
          <w:tcPr>
            <w:tcW w:w="2624" w:type="dxa"/>
          </w:tcPr>
          <w:p w14:paraId="2829D1BA" w14:textId="77777777" w:rsidR="00E32422" w:rsidRPr="00E32422" w:rsidRDefault="00E32422" w:rsidP="003A6DB4">
            <w:pPr>
              <w:widowControl/>
              <w:numPr>
                <w:ilvl w:val="0"/>
                <w:numId w:val="25"/>
              </w:numPr>
              <w:shd w:val="clear" w:color="auto" w:fill="FFFFFF"/>
              <w:spacing w:after="200"/>
              <w:ind w:left="29" w:hanging="48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32422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Приложения</w:t>
            </w:r>
          </w:p>
        </w:tc>
        <w:tc>
          <w:tcPr>
            <w:tcW w:w="7766" w:type="dxa"/>
          </w:tcPr>
          <w:p w14:paraId="675F84EA" w14:textId="77777777" w:rsidR="00F676A9" w:rsidRDefault="00E11169" w:rsidP="00E11169">
            <w:pPr>
              <w:pStyle w:val="a7"/>
              <w:widowControl/>
              <w:numPr>
                <w:ilvl w:val="1"/>
                <w:numId w:val="25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</w:t>
            </w:r>
            <w:r w:rsidRPr="00E74A1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676A9">
              <w:rPr>
                <w:rFonts w:ascii="Times New Roman" w:hAnsi="Times New Roman" w:cs="Times New Roman"/>
              </w:rPr>
              <w:t xml:space="preserve"> Техническая документация </w:t>
            </w:r>
            <w:r w:rsidR="00F676A9" w:rsidRPr="00E74A15">
              <w:rPr>
                <w:rFonts w:ascii="Times New Roman" w:hAnsi="Times New Roman" w:cs="Times New Roman"/>
              </w:rPr>
              <w:t xml:space="preserve">на переключающий (четырехходовой) шаровый кран </w:t>
            </w:r>
            <w:r w:rsidR="00F676A9" w:rsidRPr="00E74A15">
              <w:rPr>
                <w:rFonts w:ascii="Times New Roman" w:hAnsi="Times New Roman" w:cs="Times New Roman"/>
                <w:lang w:val="en-US"/>
              </w:rPr>
              <w:t>DN</w:t>
            </w:r>
            <w:r w:rsidR="00F676A9" w:rsidRPr="00E74A15">
              <w:rPr>
                <w:rFonts w:ascii="Times New Roman" w:hAnsi="Times New Roman" w:cs="Times New Roman"/>
              </w:rPr>
              <w:t xml:space="preserve">14’’ </w:t>
            </w:r>
            <w:r w:rsidR="00F676A9" w:rsidRPr="00E74A15">
              <w:rPr>
                <w:rFonts w:ascii="Times New Roman" w:hAnsi="Times New Roman" w:cs="Times New Roman"/>
                <w:lang w:val="en-US"/>
              </w:rPr>
              <w:t>Class</w:t>
            </w:r>
            <w:r w:rsidR="00F676A9" w:rsidRPr="00E74A15">
              <w:rPr>
                <w:rFonts w:ascii="Times New Roman" w:hAnsi="Times New Roman" w:cs="Times New Roman"/>
              </w:rPr>
              <w:t xml:space="preserve"> 900</w:t>
            </w:r>
            <w:r w:rsidR="00F676A9">
              <w:rPr>
                <w:rFonts w:ascii="Times New Roman" w:hAnsi="Times New Roman" w:cs="Times New Roman"/>
              </w:rPr>
              <w:t xml:space="preserve"> (отдельным документом на 114</w:t>
            </w:r>
            <w:r w:rsidR="00F676A9" w:rsidRPr="00450262">
              <w:rPr>
                <w:rFonts w:ascii="Times New Roman" w:hAnsi="Times New Roman" w:cs="Times New Roman"/>
              </w:rPr>
              <w:t xml:space="preserve"> страницах)</w:t>
            </w:r>
            <w:r w:rsidR="00F676A9" w:rsidRPr="00E74A15">
              <w:rPr>
                <w:rFonts w:ascii="Times New Roman" w:hAnsi="Times New Roman" w:cs="Times New Roman"/>
              </w:rPr>
              <w:t>;</w:t>
            </w:r>
          </w:p>
          <w:p w14:paraId="567AF5A0" w14:textId="77777777" w:rsidR="00E32422" w:rsidRPr="00F676A9" w:rsidRDefault="00F676A9" w:rsidP="00F676A9">
            <w:pPr>
              <w:pStyle w:val="a7"/>
              <w:widowControl/>
              <w:numPr>
                <w:ilvl w:val="1"/>
                <w:numId w:val="25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Технические характеристики электропривода </w:t>
            </w:r>
            <w:r>
              <w:rPr>
                <w:rFonts w:ascii="Times New Roman" w:hAnsi="Times New Roman" w:cs="Times New Roman"/>
                <w:lang w:val="en-US"/>
              </w:rPr>
              <w:t>ROTORK</w:t>
            </w:r>
            <w:r w:rsidRPr="00F676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IQ</w:t>
            </w:r>
            <w:r w:rsidRPr="00F676A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F676A9">
              <w:rPr>
                <w:rFonts w:ascii="Times New Roman" w:hAnsi="Times New Roman" w:cs="Times New Roman"/>
              </w:rPr>
              <w:t>4-72</w:t>
            </w:r>
            <w:r>
              <w:rPr>
                <w:rFonts w:ascii="Times New Roman" w:hAnsi="Times New Roman" w:cs="Times New Roman"/>
              </w:rPr>
              <w:t xml:space="preserve"> переключающего</w:t>
            </w:r>
            <w:r w:rsidR="00E11169" w:rsidRPr="00E74A15">
              <w:rPr>
                <w:rFonts w:ascii="Times New Roman" w:hAnsi="Times New Roman" w:cs="Times New Roman"/>
              </w:rPr>
              <w:t xml:space="preserve"> (четырехходово</w:t>
            </w:r>
            <w:r>
              <w:rPr>
                <w:rFonts w:ascii="Times New Roman" w:hAnsi="Times New Roman" w:cs="Times New Roman"/>
              </w:rPr>
              <w:t>го</w:t>
            </w:r>
            <w:r w:rsidR="00E11169" w:rsidRPr="00E74A15">
              <w:rPr>
                <w:rFonts w:ascii="Times New Roman" w:hAnsi="Times New Roman" w:cs="Times New Roman"/>
              </w:rPr>
              <w:t>) шаров</w:t>
            </w:r>
            <w:r>
              <w:rPr>
                <w:rFonts w:ascii="Times New Roman" w:hAnsi="Times New Roman" w:cs="Times New Roman"/>
              </w:rPr>
              <w:t>ого</w:t>
            </w:r>
            <w:r w:rsidR="00E11169" w:rsidRPr="00E74A15">
              <w:rPr>
                <w:rFonts w:ascii="Times New Roman" w:hAnsi="Times New Roman" w:cs="Times New Roman"/>
              </w:rPr>
              <w:t xml:space="preserve"> кран</w:t>
            </w:r>
            <w:r>
              <w:rPr>
                <w:rFonts w:ascii="Times New Roman" w:hAnsi="Times New Roman" w:cs="Times New Roman"/>
              </w:rPr>
              <w:t>а</w:t>
            </w:r>
            <w:r w:rsidR="00E11169" w:rsidRPr="00E74A15">
              <w:rPr>
                <w:rFonts w:ascii="Times New Roman" w:hAnsi="Times New Roman" w:cs="Times New Roman"/>
              </w:rPr>
              <w:t xml:space="preserve"> </w:t>
            </w:r>
            <w:r w:rsidR="00E11169" w:rsidRPr="00E74A15">
              <w:rPr>
                <w:rFonts w:ascii="Times New Roman" w:hAnsi="Times New Roman" w:cs="Times New Roman"/>
                <w:lang w:val="en-US"/>
              </w:rPr>
              <w:t>DN</w:t>
            </w:r>
            <w:r w:rsidR="00E11169" w:rsidRPr="00E74A15">
              <w:rPr>
                <w:rFonts w:ascii="Times New Roman" w:hAnsi="Times New Roman" w:cs="Times New Roman"/>
              </w:rPr>
              <w:t xml:space="preserve">14’’ </w:t>
            </w:r>
            <w:r w:rsidR="00E11169" w:rsidRPr="00E74A15">
              <w:rPr>
                <w:rFonts w:ascii="Times New Roman" w:hAnsi="Times New Roman" w:cs="Times New Roman"/>
                <w:lang w:val="en-US"/>
              </w:rPr>
              <w:t>Class</w:t>
            </w:r>
            <w:r w:rsidR="00E11169" w:rsidRPr="00E74A15">
              <w:rPr>
                <w:rFonts w:ascii="Times New Roman" w:hAnsi="Times New Roman" w:cs="Times New Roman"/>
              </w:rPr>
              <w:t xml:space="preserve"> 900</w:t>
            </w:r>
            <w:r w:rsidR="00E11169">
              <w:rPr>
                <w:rFonts w:ascii="Times New Roman" w:hAnsi="Times New Roman" w:cs="Times New Roman"/>
              </w:rPr>
              <w:t xml:space="preserve"> </w:t>
            </w:r>
            <w:r w:rsidR="00E11169" w:rsidRPr="00450262">
              <w:rPr>
                <w:rFonts w:ascii="Times New Roman" w:hAnsi="Times New Roman" w:cs="Times New Roman"/>
              </w:rPr>
              <w:t>(отдельным документом на 3 страницах)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67587903" w14:textId="77777777" w:rsidR="00E32422" w:rsidRDefault="00E32422" w:rsidP="00E11169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p w14:paraId="48275B7B" w14:textId="77777777" w:rsidR="00657DE1" w:rsidRPr="00621ABF" w:rsidRDefault="00657DE1" w:rsidP="00657DE1">
      <w:pPr>
        <w:tabs>
          <w:tab w:val="left" w:pos="488"/>
        </w:tabs>
        <w:rPr>
          <w:rFonts w:ascii="Times New Roman" w:hAnsi="Times New Roman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1"/>
        <w:gridCol w:w="5033"/>
      </w:tblGrid>
      <w:tr w:rsidR="00657DE1" w14:paraId="4E444A64" w14:textId="77777777" w:rsidTr="00C70AFA">
        <w:trPr>
          <w:trHeight w:val="510"/>
        </w:trPr>
        <w:tc>
          <w:tcPr>
            <w:tcW w:w="5021" w:type="dxa"/>
          </w:tcPr>
          <w:p w14:paraId="28ED4D09" w14:textId="53903AAF" w:rsidR="00657DE1" w:rsidRPr="00D318FA" w:rsidRDefault="00657DE1" w:rsidP="00C70AF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3" w:type="dxa"/>
          </w:tcPr>
          <w:p w14:paraId="32B11375" w14:textId="77777777" w:rsidR="00657DE1" w:rsidRDefault="00657DE1" w:rsidP="00C70AFA"/>
        </w:tc>
      </w:tr>
      <w:tr w:rsidR="00657DE1" w14:paraId="1FD8243E" w14:textId="77777777" w:rsidTr="00C70AFA">
        <w:trPr>
          <w:trHeight w:val="510"/>
        </w:trPr>
        <w:tc>
          <w:tcPr>
            <w:tcW w:w="5021" w:type="dxa"/>
          </w:tcPr>
          <w:p w14:paraId="2C19E570" w14:textId="20B1D662" w:rsidR="00657DE1" w:rsidRPr="00D318FA" w:rsidRDefault="00657DE1" w:rsidP="00C70AFA">
            <w:pPr>
              <w:rPr>
                <w:sz w:val="24"/>
                <w:szCs w:val="24"/>
              </w:rPr>
            </w:pPr>
          </w:p>
        </w:tc>
        <w:tc>
          <w:tcPr>
            <w:tcW w:w="5033" w:type="dxa"/>
          </w:tcPr>
          <w:p w14:paraId="73625EB4" w14:textId="5F281B72" w:rsidR="00657DE1" w:rsidRPr="00D318FA" w:rsidRDefault="00657DE1" w:rsidP="00C70AFA">
            <w:pPr>
              <w:rPr>
                <w:sz w:val="24"/>
                <w:szCs w:val="24"/>
              </w:rPr>
            </w:pPr>
          </w:p>
        </w:tc>
      </w:tr>
      <w:tr w:rsidR="00657DE1" w14:paraId="02FE6A93" w14:textId="77777777" w:rsidTr="00C70AFA">
        <w:trPr>
          <w:trHeight w:val="510"/>
        </w:trPr>
        <w:tc>
          <w:tcPr>
            <w:tcW w:w="5021" w:type="dxa"/>
          </w:tcPr>
          <w:p w14:paraId="331E7008" w14:textId="77777777" w:rsidR="00657DE1" w:rsidRPr="00D318FA" w:rsidRDefault="00657DE1" w:rsidP="00C70AF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3" w:type="dxa"/>
          </w:tcPr>
          <w:p w14:paraId="3059E04B" w14:textId="77777777" w:rsidR="00657DE1" w:rsidRDefault="00657DE1" w:rsidP="00C70AFA"/>
        </w:tc>
      </w:tr>
      <w:tr w:rsidR="00657DE1" w14:paraId="3A88843F" w14:textId="77777777" w:rsidTr="00C70AFA">
        <w:trPr>
          <w:trHeight w:val="510"/>
        </w:trPr>
        <w:tc>
          <w:tcPr>
            <w:tcW w:w="5021" w:type="dxa"/>
          </w:tcPr>
          <w:p w14:paraId="754B4E42" w14:textId="26E91BB4" w:rsidR="00657DE1" w:rsidRPr="00D318FA" w:rsidRDefault="00657DE1" w:rsidP="00C70AFA">
            <w:pPr>
              <w:rPr>
                <w:sz w:val="24"/>
                <w:szCs w:val="24"/>
              </w:rPr>
            </w:pPr>
          </w:p>
        </w:tc>
        <w:tc>
          <w:tcPr>
            <w:tcW w:w="5033" w:type="dxa"/>
          </w:tcPr>
          <w:p w14:paraId="65063768" w14:textId="617A2BA4" w:rsidR="00657DE1" w:rsidRPr="00D318FA" w:rsidRDefault="00657DE1" w:rsidP="00C70AFA">
            <w:pPr>
              <w:rPr>
                <w:sz w:val="24"/>
                <w:szCs w:val="24"/>
              </w:rPr>
            </w:pPr>
          </w:p>
        </w:tc>
      </w:tr>
    </w:tbl>
    <w:p w14:paraId="22463B35" w14:textId="77777777" w:rsidR="00657DE1" w:rsidRDefault="00657DE1" w:rsidP="00E11169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sectPr w:rsidR="00657DE1" w:rsidSect="00657DE1">
      <w:headerReference w:type="default" r:id="rId7"/>
      <w:footerReference w:type="default" r:id="rId8"/>
      <w:pgSz w:w="11900" w:h="16840"/>
      <w:pgMar w:top="-709" w:right="701" w:bottom="851" w:left="1134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1A18E" w14:textId="77777777" w:rsidR="002D0CF0" w:rsidRDefault="002D0CF0">
      <w:r>
        <w:separator/>
      </w:r>
    </w:p>
  </w:endnote>
  <w:endnote w:type="continuationSeparator" w:id="0">
    <w:p w14:paraId="2D8D7CB8" w14:textId="77777777" w:rsidR="002D0CF0" w:rsidRDefault="002D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11FF0" w14:textId="77777777" w:rsidR="00A0659B" w:rsidRPr="00F02346" w:rsidRDefault="00A0659B" w:rsidP="00F02346">
    <w:pPr>
      <w:tabs>
        <w:tab w:val="center" w:pos="4677"/>
        <w:tab w:val="right" w:pos="9355"/>
      </w:tabs>
      <w:spacing w:after="709"/>
      <w:jc w:val="center"/>
      <w:rPr>
        <w:rFonts w:ascii="Times New Roman" w:hAnsi="Times New Roman" w:cs="Times New Roman"/>
        <w:sz w:val="20"/>
        <w:szCs w:val="20"/>
      </w:rPr>
    </w:pPr>
    <w:r w:rsidRPr="00F02346">
      <w:rPr>
        <w:rFonts w:ascii="Times New Roman" w:hAnsi="Times New Roman" w:cs="Times New Roman"/>
        <w:sz w:val="20"/>
        <w:szCs w:val="20"/>
      </w:rPr>
      <w:fldChar w:fldCharType="begin"/>
    </w:r>
    <w:r w:rsidRPr="00F02346">
      <w:rPr>
        <w:rFonts w:ascii="Times New Roman" w:hAnsi="Times New Roman" w:cs="Times New Roman"/>
        <w:sz w:val="20"/>
        <w:szCs w:val="20"/>
      </w:rPr>
      <w:instrText>PAGE</w:instrText>
    </w:r>
    <w:r w:rsidRPr="00F02346">
      <w:rPr>
        <w:rFonts w:ascii="Times New Roman" w:hAnsi="Times New Roman" w:cs="Times New Roman"/>
        <w:sz w:val="20"/>
        <w:szCs w:val="20"/>
      </w:rPr>
      <w:fldChar w:fldCharType="separate"/>
    </w:r>
    <w:r w:rsidR="00515803">
      <w:rPr>
        <w:rFonts w:ascii="Times New Roman" w:hAnsi="Times New Roman" w:cs="Times New Roman"/>
        <w:noProof/>
        <w:sz w:val="20"/>
        <w:szCs w:val="20"/>
      </w:rPr>
      <w:t>3</w:t>
    </w:r>
    <w:r w:rsidRPr="00F02346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3AE0D" w14:textId="77777777" w:rsidR="002D0CF0" w:rsidRDefault="002D0CF0">
      <w:r>
        <w:separator/>
      </w:r>
    </w:p>
  </w:footnote>
  <w:footnote w:type="continuationSeparator" w:id="0">
    <w:p w14:paraId="4BA88FF3" w14:textId="77777777" w:rsidR="002D0CF0" w:rsidRDefault="002D0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95AF" w14:textId="77777777" w:rsidR="00A0659B" w:rsidRDefault="00A0659B">
    <w:pPr>
      <w:tabs>
        <w:tab w:val="right" w:pos="9020"/>
      </w:tabs>
      <w:spacing w:befor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4BAF"/>
    <w:multiLevelType w:val="hybridMultilevel"/>
    <w:tmpl w:val="9E30358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973A5"/>
    <w:multiLevelType w:val="multilevel"/>
    <w:tmpl w:val="B16AE61C"/>
    <w:lvl w:ilvl="0">
      <w:start w:val="3"/>
      <w:numFmt w:val="decimal"/>
      <w:lvlText w:val="%1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</w:abstractNum>
  <w:abstractNum w:abstractNumId="2" w15:restartNumberingAfterBreak="0">
    <w:nsid w:val="11E23879"/>
    <w:multiLevelType w:val="multilevel"/>
    <w:tmpl w:val="91D4EA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18BE57AA"/>
    <w:multiLevelType w:val="hybridMultilevel"/>
    <w:tmpl w:val="9B78B954"/>
    <w:lvl w:ilvl="0" w:tplc="1034F0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5800AD"/>
    <w:multiLevelType w:val="hybridMultilevel"/>
    <w:tmpl w:val="2D240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04F1B"/>
    <w:multiLevelType w:val="multilevel"/>
    <w:tmpl w:val="56602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ABD6955"/>
    <w:multiLevelType w:val="hybridMultilevel"/>
    <w:tmpl w:val="326CD202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D410E"/>
    <w:multiLevelType w:val="multilevel"/>
    <w:tmpl w:val="CF823FDA"/>
    <w:lvl w:ilvl="0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6F5547"/>
    <w:multiLevelType w:val="multilevel"/>
    <w:tmpl w:val="AADAF2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9432BA2"/>
    <w:multiLevelType w:val="multilevel"/>
    <w:tmpl w:val="36BEA952"/>
    <w:lvl w:ilvl="0">
      <w:start w:val="5"/>
      <w:numFmt w:val="decimal"/>
      <w:lvlText w:val="%1."/>
      <w:lvlJc w:val="left"/>
      <w:pPr>
        <w:ind w:left="4679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4679" w:firstLine="0"/>
      </w:pPr>
      <w:rPr>
        <w:rFonts w:ascii="Times" w:eastAsia="Times" w:hAnsi="Times" w:cs="Times"/>
        <w:b/>
        <w:vertAlign w:val="baseline"/>
      </w:rPr>
    </w:lvl>
    <w:lvl w:ilvl="2">
      <w:start w:val="1"/>
      <w:numFmt w:val="lowerRoman"/>
      <w:lvlText w:val="%3."/>
      <w:lvlJc w:val="left"/>
      <w:pPr>
        <w:ind w:left="4679" w:firstLine="0"/>
      </w:pPr>
      <w:rPr>
        <w:rFonts w:ascii="Times" w:eastAsia="Times" w:hAnsi="Times" w:cs="Times"/>
        <w:b/>
        <w:vertAlign w:val="baseline"/>
      </w:rPr>
    </w:lvl>
    <w:lvl w:ilvl="3">
      <w:start w:val="1"/>
      <w:numFmt w:val="decimal"/>
      <w:lvlText w:val="%4."/>
      <w:lvlJc w:val="left"/>
      <w:pPr>
        <w:ind w:left="4679" w:firstLine="0"/>
      </w:pPr>
      <w:rPr>
        <w:rFonts w:ascii="Times" w:eastAsia="Times" w:hAnsi="Times" w:cs="Times"/>
        <w:b/>
        <w:vertAlign w:val="baseline"/>
      </w:rPr>
    </w:lvl>
    <w:lvl w:ilvl="4">
      <w:start w:val="1"/>
      <w:numFmt w:val="lowerLetter"/>
      <w:lvlText w:val="%5."/>
      <w:lvlJc w:val="left"/>
      <w:pPr>
        <w:ind w:left="4679" w:firstLine="0"/>
      </w:pPr>
      <w:rPr>
        <w:rFonts w:ascii="Times" w:eastAsia="Times" w:hAnsi="Times" w:cs="Times"/>
        <w:b/>
        <w:vertAlign w:val="baseline"/>
      </w:rPr>
    </w:lvl>
    <w:lvl w:ilvl="5">
      <w:start w:val="1"/>
      <w:numFmt w:val="lowerRoman"/>
      <w:lvlText w:val="%6."/>
      <w:lvlJc w:val="left"/>
      <w:pPr>
        <w:ind w:left="4679" w:firstLine="0"/>
      </w:pPr>
      <w:rPr>
        <w:rFonts w:ascii="Times" w:eastAsia="Times" w:hAnsi="Times" w:cs="Times"/>
        <w:b/>
        <w:vertAlign w:val="baseline"/>
      </w:rPr>
    </w:lvl>
    <w:lvl w:ilvl="6">
      <w:start w:val="1"/>
      <w:numFmt w:val="decimal"/>
      <w:lvlText w:val="%7."/>
      <w:lvlJc w:val="left"/>
      <w:pPr>
        <w:ind w:left="4679" w:firstLine="0"/>
      </w:pPr>
      <w:rPr>
        <w:rFonts w:ascii="Times" w:eastAsia="Times" w:hAnsi="Times" w:cs="Times"/>
        <w:b/>
        <w:vertAlign w:val="baseline"/>
      </w:rPr>
    </w:lvl>
    <w:lvl w:ilvl="7">
      <w:start w:val="1"/>
      <w:numFmt w:val="lowerLetter"/>
      <w:lvlText w:val="%8."/>
      <w:lvlJc w:val="left"/>
      <w:pPr>
        <w:ind w:left="4679" w:firstLine="0"/>
      </w:pPr>
      <w:rPr>
        <w:rFonts w:ascii="Times" w:eastAsia="Times" w:hAnsi="Times" w:cs="Times"/>
        <w:b/>
        <w:vertAlign w:val="baseline"/>
      </w:rPr>
    </w:lvl>
    <w:lvl w:ilvl="8">
      <w:start w:val="1"/>
      <w:numFmt w:val="lowerRoman"/>
      <w:lvlText w:val="%9."/>
      <w:lvlJc w:val="left"/>
      <w:pPr>
        <w:ind w:left="4679" w:firstLine="0"/>
      </w:pPr>
      <w:rPr>
        <w:rFonts w:ascii="Times" w:eastAsia="Times" w:hAnsi="Times" w:cs="Times"/>
        <w:b/>
        <w:vertAlign w:val="baseline"/>
      </w:rPr>
    </w:lvl>
  </w:abstractNum>
  <w:abstractNum w:abstractNumId="10" w15:restartNumberingAfterBreak="0">
    <w:nsid w:val="29E31B2F"/>
    <w:multiLevelType w:val="hybridMultilevel"/>
    <w:tmpl w:val="26FAB406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14AB3"/>
    <w:multiLevelType w:val="multilevel"/>
    <w:tmpl w:val="185CFC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2" w15:restartNumberingAfterBreak="0">
    <w:nsid w:val="2D3D39D4"/>
    <w:multiLevelType w:val="hybridMultilevel"/>
    <w:tmpl w:val="83DE45C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E2726"/>
    <w:multiLevelType w:val="multilevel"/>
    <w:tmpl w:val="41061366"/>
    <w:lvl w:ilvl="0">
      <w:start w:val="2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540" w:firstLine="0"/>
      </w:pPr>
    </w:lvl>
    <w:lvl w:ilvl="2">
      <w:start w:val="2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720" w:firstLine="0"/>
      </w:p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080" w:firstLine="0"/>
      </w:pPr>
    </w:lvl>
    <w:lvl w:ilvl="6">
      <w:start w:val="1"/>
      <w:numFmt w:val="decimal"/>
      <w:lvlText w:val="%1.%2.%3.%4.%5.%6.%7."/>
      <w:lvlJc w:val="left"/>
      <w:pPr>
        <w:ind w:left="1440" w:firstLine="0"/>
      </w:pPr>
    </w:lvl>
    <w:lvl w:ilvl="7">
      <w:start w:val="1"/>
      <w:numFmt w:val="decimal"/>
      <w:lvlText w:val="%1.%2.%3.%4.%5.%6.%7.%8."/>
      <w:lvlJc w:val="left"/>
      <w:pPr>
        <w:ind w:left="1440" w:firstLine="0"/>
      </w:pPr>
    </w:lvl>
    <w:lvl w:ilvl="8">
      <w:start w:val="1"/>
      <w:numFmt w:val="decimal"/>
      <w:lvlText w:val="%1.%2.%3.%4.%5.%6.%7.%8.%9."/>
      <w:lvlJc w:val="left"/>
      <w:pPr>
        <w:ind w:left="1800" w:firstLine="0"/>
      </w:pPr>
    </w:lvl>
  </w:abstractNum>
  <w:abstractNum w:abstractNumId="14" w15:restartNumberingAfterBreak="0">
    <w:nsid w:val="359305E8"/>
    <w:multiLevelType w:val="hybridMultilevel"/>
    <w:tmpl w:val="7A2A10D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5" w15:restartNumberingAfterBreak="0">
    <w:nsid w:val="35B94777"/>
    <w:multiLevelType w:val="hybridMultilevel"/>
    <w:tmpl w:val="775EB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579D5"/>
    <w:multiLevelType w:val="hybridMultilevel"/>
    <w:tmpl w:val="40601A44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D031F"/>
    <w:multiLevelType w:val="hybridMultilevel"/>
    <w:tmpl w:val="5F26A5E0"/>
    <w:lvl w:ilvl="0" w:tplc="F3D48C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14AEA"/>
    <w:multiLevelType w:val="hybridMultilevel"/>
    <w:tmpl w:val="913294B4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444A1"/>
    <w:multiLevelType w:val="multilevel"/>
    <w:tmpl w:val="1CE4CA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B674736"/>
    <w:multiLevelType w:val="multilevel"/>
    <w:tmpl w:val="6CE2A8AE"/>
    <w:lvl w:ilvl="0">
      <w:start w:val="1"/>
      <w:numFmt w:val="decimal"/>
      <w:lvlText w:val="%1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Times" w:eastAsia="Times" w:hAnsi="Times" w:cs="Times"/>
        <w:b/>
        <w:vertAlign w:val="baseline"/>
      </w:rPr>
    </w:lvl>
  </w:abstractNum>
  <w:abstractNum w:abstractNumId="21" w15:restartNumberingAfterBreak="0">
    <w:nsid w:val="5EFE068F"/>
    <w:multiLevelType w:val="hybridMultilevel"/>
    <w:tmpl w:val="8CE6BDB6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20CF8"/>
    <w:multiLevelType w:val="multilevel"/>
    <w:tmpl w:val="0FB26F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24" w15:restartNumberingAfterBreak="0">
    <w:nsid w:val="6E311982"/>
    <w:multiLevelType w:val="hybridMultilevel"/>
    <w:tmpl w:val="8C02CB38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D721B"/>
    <w:multiLevelType w:val="multilevel"/>
    <w:tmpl w:val="A210D45E"/>
    <w:lvl w:ilvl="0">
      <w:start w:val="1"/>
      <w:numFmt w:val="decimal"/>
      <w:lvlText w:val="%1."/>
      <w:lvlJc w:val="left"/>
      <w:pPr>
        <w:ind w:left="510" w:firstLine="0"/>
      </w:pPr>
      <w:rPr>
        <w:b/>
      </w:rPr>
    </w:lvl>
    <w:lvl w:ilvl="1">
      <w:start w:val="1"/>
      <w:numFmt w:val="decimal"/>
      <w:lvlText w:val="%1.%2."/>
      <w:lvlJc w:val="left"/>
      <w:pPr>
        <w:ind w:left="510" w:firstLine="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b/>
      </w:rPr>
    </w:lvl>
    <w:lvl w:ilvl="3">
      <w:start w:val="1"/>
      <w:numFmt w:val="decimal"/>
      <w:lvlText w:val="%1.%2.%3.%4."/>
      <w:lvlJc w:val="left"/>
      <w:pPr>
        <w:ind w:left="720" w:firstLine="0"/>
      </w:pPr>
      <w:rPr>
        <w:b/>
      </w:rPr>
    </w:lvl>
    <w:lvl w:ilvl="4">
      <w:start w:val="1"/>
      <w:numFmt w:val="decimal"/>
      <w:lvlText w:val="%1.%2.%3.%4.%5."/>
      <w:lvlJc w:val="left"/>
      <w:pPr>
        <w:ind w:left="108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firstLine="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firstLine="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firstLine="0"/>
      </w:pPr>
      <w:rPr>
        <w:b/>
      </w:rPr>
    </w:lvl>
  </w:abstractNum>
  <w:abstractNum w:abstractNumId="26" w15:restartNumberingAfterBreak="0">
    <w:nsid w:val="75016CE5"/>
    <w:multiLevelType w:val="hybridMultilevel"/>
    <w:tmpl w:val="D7F69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961E3"/>
    <w:multiLevelType w:val="hybridMultilevel"/>
    <w:tmpl w:val="F72624A4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212098">
    <w:abstractNumId w:val="25"/>
  </w:num>
  <w:num w:numId="2" w16cid:durableId="812330252">
    <w:abstractNumId w:val="1"/>
  </w:num>
  <w:num w:numId="3" w16cid:durableId="4597116">
    <w:abstractNumId w:val="9"/>
  </w:num>
  <w:num w:numId="4" w16cid:durableId="1622347826">
    <w:abstractNumId w:val="2"/>
  </w:num>
  <w:num w:numId="5" w16cid:durableId="323751608">
    <w:abstractNumId w:val="13"/>
  </w:num>
  <w:num w:numId="6" w16cid:durableId="49576539">
    <w:abstractNumId w:val="20"/>
  </w:num>
  <w:num w:numId="7" w16cid:durableId="202788727">
    <w:abstractNumId w:val="14"/>
  </w:num>
  <w:num w:numId="8" w16cid:durableId="334383166">
    <w:abstractNumId w:val="5"/>
  </w:num>
  <w:num w:numId="9" w16cid:durableId="218176995">
    <w:abstractNumId w:val="17"/>
  </w:num>
  <w:num w:numId="10" w16cid:durableId="1122727432">
    <w:abstractNumId w:val="8"/>
  </w:num>
  <w:num w:numId="11" w16cid:durableId="1298679116">
    <w:abstractNumId w:val="12"/>
  </w:num>
  <w:num w:numId="12" w16cid:durableId="1269393248">
    <w:abstractNumId w:val="18"/>
  </w:num>
  <w:num w:numId="13" w16cid:durableId="1821002123">
    <w:abstractNumId w:val="23"/>
  </w:num>
  <w:num w:numId="14" w16cid:durableId="1245647498">
    <w:abstractNumId w:val="27"/>
  </w:num>
  <w:num w:numId="15" w16cid:durableId="1722746485">
    <w:abstractNumId w:val="0"/>
  </w:num>
  <w:num w:numId="16" w16cid:durableId="596333384">
    <w:abstractNumId w:val="6"/>
  </w:num>
  <w:num w:numId="17" w16cid:durableId="414479721">
    <w:abstractNumId w:val="22"/>
  </w:num>
  <w:num w:numId="18" w16cid:durableId="1369987441">
    <w:abstractNumId w:val="3"/>
  </w:num>
  <w:num w:numId="19" w16cid:durableId="1987541311">
    <w:abstractNumId w:val="16"/>
  </w:num>
  <w:num w:numId="20" w16cid:durableId="1860662094">
    <w:abstractNumId w:val="21"/>
  </w:num>
  <w:num w:numId="21" w16cid:durableId="1250384909">
    <w:abstractNumId w:val="10"/>
  </w:num>
  <w:num w:numId="22" w16cid:durableId="95753584">
    <w:abstractNumId w:val="24"/>
  </w:num>
  <w:num w:numId="23" w16cid:durableId="437676877">
    <w:abstractNumId w:val="11"/>
  </w:num>
  <w:num w:numId="24" w16cid:durableId="863707888">
    <w:abstractNumId w:val="19"/>
  </w:num>
  <w:num w:numId="25" w16cid:durableId="1334995085">
    <w:abstractNumId w:val="7"/>
  </w:num>
  <w:num w:numId="26" w16cid:durableId="1604726767">
    <w:abstractNumId w:val="4"/>
  </w:num>
  <w:num w:numId="27" w16cid:durableId="2077628094">
    <w:abstractNumId w:val="15"/>
  </w:num>
  <w:num w:numId="28" w16cid:durableId="8766960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55D"/>
    <w:rsid w:val="000045D5"/>
    <w:rsid w:val="000566D7"/>
    <w:rsid w:val="00083814"/>
    <w:rsid w:val="000A0A0E"/>
    <w:rsid w:val="000B1170"/>
    <w:rsid w:val="000B3F2A"/>
    <w:rsid w:val="000C4734"/>
    <w:rsid w:val="000E5439"/>
    <w:rsid w:val="000F055D"/>
    <w:rsid w:val="000F6D81"/>
    <w:rsid w:val="00116021"/>
    <w:rsid w:val="001172E3"/>
    <w:rsid w:val="00123D39"/>
    <w:rsid w:val="0013183A"/>
    <w:rsid w:val="0017379F"/>
    <w:rsid w:val="00176FA2"/>
    <w:rsid w:val="001D4D26"/>
    <w:rsid w:val="00212CD2"/>
    <w:rsid w:val="00230D70"/>
    <w:rsid w:val="00236AFB"/>
    <w:rsid w:val="002622B4"/>
    <w:rsid w:val="0027670D"/>
    <w:rsid w:val="002B231E"/>
    <w:rsid w:val="002B2997"/>
    <w:rsid w:val="002B5B0A"/>
    <w:rsid w:val="002B6DC1"/>
    <w:rsid w:val="002D0CF0"/>
    <w:rsid w:val="00310360"/>
    <w:rsid w:val="00315315"/>
    <w:rsid w:val="00327E84"/>
    <w:rsid w:val="003467F7"/>
    <w:rsid w:val="00372817"/>
    <w:rsid w:val="00391BD9"/>
    <w:rsid w:val="003A6DB4"/>
    <w:rsid w:val="003A7F8F"/>
    <w:rsid w:val="003B03E7"/>
    <w:rsid w:val="003F4890"/>
    <w:rsid w:val="004000DF"/>
    <w:rsid w:val="00403365"/>
    <w:rsid w:val="004075F9"/>
    <w:rsid w:val="00426838"/>
    <w:rsid w:val="004608C7"/>
    <w:rsid w:val="00470FA0"/>
    <w:rsid w:val="00472C03"/>
    <w:rsid w:val="00473008"/>
    <w:rsid w:val="00493CFB"/>
    <w:rsid w:val="004B4DE7"/>
    <w:rsid w:val="004F37F2"/>
    <w:rsid w:val="0051553F"/>
    <w:rsid w:val="00515803"/>
    <w:rsid w:val="005214AF"/>
    <w:rsid w:val="00524B74"/>
    <w:rsid w:val="00532895"/>
    <w:rsid w:val="0053757A"/>
    <w:rsid w:val="005467C0"/>
    <w:rsid w:val="005D6A3B"/>
    <w:rsid w:val="006115F8"/>
    <w:rsid w:val="00624146"/>
    <w:rsid w:val="00657DE1"/>
    <w:rsid w:val="00685AD8"/>
    <w:rsid w:val="0068758C"/>
    <w:rsid w:val="006902EC"/>
    <w:rsid w:val="00693F55"/>
    <w:rsid w:val="0069515D"/>
    <w:rsid w:val="006A21B3"/>
    <w:rsid w:val="006D3CA2"/>
    <w:rsid w:val="006E55AE"/>
    <w:rsid w:val="006F424B"/>
    <w:rsid w:val="007120AA"/>
    <w:rsid w:val="007609EB"/>
    <w:rsid w:val="0077381D"/>
    <w:rsid w:val="00790625"/>
    <w:rsid w:val="00795EE4"/>
    <w:rsid w:val="008D4241"/>
    <w:rsid w:val="008F3C47"/>
    <w:rsid w:val="008F4041"/>
    <w:rsid w:val="009317D4"/>
    <w:rsid w:val="00945564"/>
    <w:rsid w:val="009456AE"/>
    <w:rsid w:val="00945EC4"/>
    <w:rsid w:val="009531C3"/>
    <w:rsid w:val="0096501F"/>
    <w:rsid w:val="00983C52"/>
    <w:rsid w:val="0098786B"/>
    <w:rsid w:val="009936CC"/>
    <w:rsid w:val="009C176B"/>
    <w:rsid w:val="009C4F8B"/>
    <w:rsid w:val="009C713E"/>
    <w:rsid w:val="009D03A6"/>
    <w:rsid w:val="009E21F9"/>
    <w:rsid w:val="00A0659B"/>
    <w:rsid w:val="00A12C3D"/>
    <w:rsid w:val="00A326D1"/>
    <w:rsid w:val="00A332DB"/>
    <w:rsid w:val="00A510EA"/>
    <w:rsid w:val="00A555A1"/>
    <w:rsid w:val="00A55E2B"/>
    <w:rsid w:val="00A70C6F"/>
    <w:rsid w:val="00A73E9D"/>
    <w:rsid w:val="00A765F6"/>
    <w:rsid w:val="00A90DFB"/>
    <w:rsid w:val="00A96C78"/>
    <w:rsid w:val="00A975E1"/>
    <w:rsid w:val="00AB4702"/>
    <w:rsid w:val="00AC45B0"/>
    <w:rsid w:val="00AE07A2"/>
    <w:rsid w:val="00AE17C3"/>
    <w:rsid w:val="00AF4842"/>
    <w:rsid w:val="00B20F8E"/>
    <w:rsid w:val="00B404D4"/>
    <w:rsid w:val="00B45092"/>
    <w:rsid w:val="00B90FE5"/>
    <w:rsid w:val="00B97BAB"/>
    <w:rsid w:val="00BA3634"/>
    <w:rsid w:val="00BD575C"/>
    <w:rsid w:val="00C021B4"/>
    <w:rsid w:val="00C3339A"/>
    <w:rsid w:val="00C4434C"/>
    <w:rsid w:val="00C73F8D"/>
    <w:rsid w:val="00C96667"/>
    <w:rsid w:val="00CF7FDB"/>
    <w:rsid w:val="00D01F11"/>
    <w:rsid w:val="00D1454A"/>
    <w:rsid w:val="00D14984"/>
    <w:rsid w:val="00D1593E"/>
    <w:rsid w:val="00D160AD"/>
    <w:rsid w:val="00D86455"/>
    <w:rsid w:val="00D96505"/>
    <w:rsid w:val="00DA6002"/>
    <w:rsid w:val="00DB7210"/>
    <w:rsid w:val="00DC1169"/>
    <w:rsid w:val="00DC4795"/>
    <w:rsid w:val="00DC5669"/>
    <w:rsid w:val="00DC682F"/>
    <w:rsid w:val="00DD19D2"/>
    <w:rsid w:val="00DF4997"/>
    <w:rsid w:val="00DF7C1E"/>
    <w:rsid w:val="00E05270"/>
    <w:rsid w:val="00E11169"/>
    <w:rsid w:val="00E14DD4"/>
    <w:rsid w:val="00E211D5"/>
    <w:rsid w:val="00E32422"/>
    <w:rsid w:val="00E37F2B"/>
    <w:rsid w:val="00E90858"/>
    <w:rsid w:val="00E97F89"/>
    <w:rsid w:val="00EA0FD8"/>
    <w:rsid w:val="00EA3357"/>
    <w:rsid w:val="00EB0C3E"/>
    <w:rsid w:val="00F02346"/>
    <w:rsid w:val="00F064EC"/>
    <w:rsid w:val="00F103CF"/>
    <w:rsid w:val="00F2353A"/>
    <w:rsid w:val="00F41510"/>
    <w:rsid w:val="00F53EF2"/>
    <w:rsid w:val="00F676A9"/>
    <w:rsid w:val="00F81222"/>
    <w:rsid w:val="00FA712C"/>
    <w:rsid w:val="00FB48B9"/>
    <w:rsid w:val="00FC4C91"/>
    <w:rsid w:val="00FC7450"/>
    <w:rsid w:val="00FF2B3D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504A4C1"/>
  <w15:docId w15:val="{6F0F2D0C-B0DD-46D6-986C-A206476B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mo" w:eastAsia="Arimo" w:hAnsi="Arimo" w:cs="Arimo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03365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List Paragraph"/>
    <w:basedOn w:val="a"/>
    <w:link w:val="a8"/>
    <w:uiPriority w:val="34"/>
    <w:qFormat/>
    <w:rsid w:val="00D1498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D424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D4241"/>
  </w:style>
  <w:style w:type="paragraph" w:styleId="ab">
    <w:name w:val="footer"/>
    <w:basedOn w:val="a"/>
    <w:link w:val="ac"/>
    <w:uiPriority w:val="99"/>
    <w:unhideWhenUsed/>
    <w:rsid w:val="008D42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D4241"/>
  </w:style>
  <w:style w:type="paragraph" w:customStyle="1" w:styleId="PreformattedText">
    <w:name w:val="Preformatted Text"/>
    <w:basedOn w:val="a"/>
    <w:qFormat/>
    <w:rsid w:val="0077381D"/>
    <w:rPr>
      <w:rFonts w:ascii="Liberation Mono" w:eastAsia="Liberation Mono" w:hAnsi="Liberation Mono" w:cs="Liberation Mono"/>
      <w:color w:val="auto"/>
      <w:sz w:val="20"/>
      <w:szCs w:val="20"/>
      <w:lang w:val="en-US" w:eastAsia="zh-CN" w:bidi="hi-IN"/>
    </w:rPr>
  </w:style>
  <w:style w:type="paragraph" w:customStyle="1" w:styleId="ConsPlusNormal">
    <w:name w:val="ConsPlusNormal"/>
    <w:rsid w:val="00212CD2"/>
    <w:pPr>
      <w:widowControl/>
      <w:autoSpaceDE w:val="0"/>
      <w:autoSpaceDN w:val="0"/>
      <w:adjustRightInd w:val="0"/>
    </w:pPr>
    <w:rPr>
      <w:rFonts w:ascii="Arial" w:eastAsiaTheme="minorHAnsi" w:hAnsi="Arial" w:cs="Arial"/>
      <w:color w:val="auto"/>
      <w:sz w:val="20"/>
      <w:szCs w:val="20"/>
      <w:lang w:eastAsia="en-US"/>
    </w:rPr>
  </w:style>
  <w:style w:type="character" w:styleId="ad">
    <w:name w:val="Hyperlink"/>
    <w:basedOn w:val="a0"/>
    <w:uiPriority w:val="99"/>
    <w:unhideWhenUsed/>
    <w:rsid w:val="00B404D4"/>
    <w:rPr>
      <w:color w:val="0000FF"/>
      <w:u w:val="single"/>
    </w:rPr>
  </w:style>
  <w:style w:type="table" w:styleId="ae">
    <w:name w:val="Table Grid"/>
    <w:basedOn w:val="a1"/>
    <w:uiPriority w:val="99"/>
    <w:rsid w:val="0027670D"/>
    <w:pPr>
      <w:widowControl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C473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C4734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e"/>
    <w:uiPriority w:val="39"/>
    <w:rsid w:val="00D1593E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659B"/>
    <w:pPr>
      <w:widowControl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115F8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A975E1"/>
    <w:rPr>
      <w:color w:val="800080" w:themeColor="followedHyperlink"/>
      <w:u w:val="single"/>
    </w:rPr>
  </w:style>
  <w:style w:type="character" w:customStyle="1" w:styleId="a8">
    <w:name w:val="Абзац списка Знак"/>
    <w:link w:val="a7"/>
    <w:uiPriority w:val="34"/>
    <w:rsid w:val="00E1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Наумов Иван Валерьевич</dc:creator>
  <cp:lastModifiedBy>Колчанова Татьяна Васильевна</cp:lastModifiedBy>
  <cp:revision>10</cp:revision>
  <cp:lastPrinted>2024-04-16T11:21:00Z</cp:lastPrinted>
  <dcterms:created xsi:type="dcterms:W3CDTF">2024-04-15T08:48:00Z</dcterms:created>
  <dcterms:modified xsi:type="dcterms:W3CDTF">2025-01-28T11:55:00Z</dcterms:modified>
</cp:coreProperties>
</file>